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289" w:tblpY="1658"/>
        <w:tblW w:w="16024" w:type="dxa"/>
        <w:tblLook w:val="04A0" w:firstRow="1" w:lastRow="0" w:firstColumn="1" w:lastColumn="0" w:noHBand="0" w:noVBand="1"/>
      </w:tblPr>
      <w:tblGrid>
        <w:gridCol w:w="2830"/>
        <w:gridCol w:w="3686"/>
        <w:gridCol w:w="4122"/>
        <w:gridCol w:w="5386"/>
      </w:tblGrid>
      <w:tr w:rsidR="00E9179E" w:rsidRPr="00D72D63" w14:paraId="1A03768B" w14:textId="77777777" w:rsidTr="006001BD">
        <w:tc>
          <w:tcPr>
            <w:tcW w:w="2830" w:type="dxa"/>
            <w:vMerge w:val="restart"/>
          </w:tcPr>
          <w:p w14:paraId="034C6424" w14:textId="66CC31F4" w:rsidR="006846AA" w:rsidRPr="00D72D63" w:rsidRDefault="006846AA" w:rsidP="006001BD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D72D63">
              <w:rPr>
                <w:rFonts w:ascii="Sassoon Penpals Joined" w:hAnsi="Sassoon Penpals Joined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526092D" wp14:editId="1C56734B">
                  <wp:simplePos x="0" y="0"/>
                  <wp:positionH relativeFrom="column">
                    <wp:posOffset>-28268</wp:posOffset>
                  </wp:positionH>
                  <wp:positionV relativeFrom="paragraph">
                    <wp:posOffset>121920</wp:posOffset>
                  </wp:positionV>
                  <wp:extent cx="1660888" cy="2332893"/>
                  <wp:effectExtent l="0" t="0" r="3175" b="4445"/>
                  <wp:wrapNone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888" cy="233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shd w:val="clear" w:color="auto" w:fill="EAC4FD"/>
          </w:tcPr>
          <w:p w14:paraId="24AA73E6" w14:textId="043CAFEE" w:rsidR="006846AA" w:rsidRPr="00AD0B1F" w:rsidRDefault="006846AA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AD0B1F">
              <w:rPr>
                <w:rFonts w:ascii="Sassoon Penpals Joined" w:hAnsi="Sassoon Penpals Joined"/>
                <w:color w:val="000000" w:themeColor="text1"/>
              </w:rPr>
              <w:t xml:space="preserve">…develops every </w:t>
            </w:r>
            <w:r w:rsidRPr="00AD0B1F">
              <w:rPr>
                <w:rFonts w:ascii="Sassoon Penpals Joined" w:hAnsi="Sassoon Penpals Joined"/>
                <w:b/>
                <w:bCs/>
                <w:color w:val="000000" w:themeColor="text1"/>
              </w:rPr>
              <w:t>INDIVIDUAL</w:t>
            </w:r>
            <w:r w:rsidRPr="00AD0B1F">
              <w:rPr>
                <w:rFonts w:ascii="Sassoon Penpals Joined" w:hAnsi="Sassoon Penpals Joined"/>
                <w:color w:val="000000" w:themeColor="text1"/>
              </w:rPr>
              <w:t xml:space="preserve"> </w:t>
            </w:r>
            <w:proofErr w:type="gramStart"/>
            <w:r w:rsidRPr="00AD0B1F">
              <w:rPr>
                <w:rFonts w:ascii="Sassoon Penpals Joined" w:hAnsi="Sassoon Penpals Joined"/>
                <w:color w:val="000000" w:themeColor="text1"/>
              </w:rPr>
              <w:t>values</w:t>
            </w:r>
            <w:proofErr w:type="gramEnd"/>
            <w:r w:rsidRPr="00AD0B1F">
              <w:rPr>
                <w:rFonts w:ascii="Sassoon Penpals Joined" w:hAnsi="Sassoon Penpals Joined"/>
                <w:color w:val="000000" w:themeColor="text1"/>
              </w:rPr>
              <w:t>, attitudes, knowledge and skills</w:t>
            </w:r>
          </w:p>
        </w:tc>
        <w:tc>
          <w:tcPr>
            <w:tcW w:w="4122" w:type="dxa"/>
            <w:shd w:val="clear" w:color="auto" w:fill="EAC4FD"/>
          </w:tcPr>
          <w:p w14:paraId="3A2D0896" w14:textId="0E37D27C" w:rsidR="006846AA" w:rsidRPr="00AD0B1F" w:rsidRDefault="006846AA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AD0B1F">
              <w:rPr>
                <w:rFonts w:ascii="Sassoon Penpals Joined" w:hAnsi="Sassoon Penpals Joined"/>
                <w:color w:val="000000" w:themeColor="text1"/>
              </w:rPr>
              <w:t>…</w:t>
            </w:r>
            <w:r w:rsidRPr="00AD0B1F">
              <w:rPr>
                <w:rFonts w:ascii="Sassoon Penpals Joined" w:hAnsi="Sassoon Penpals Joined"/>
                <w:b/>
                <w:bCs/>
                <w:color w:val="000000" w:themeColor="text1"/>
              </w:rPr>
              <w:t>NURTURES</w:t>
            </w:r>
            <w:r w:rsidRPr="00AD0B1F">
              <w:rPr>
                <w:rFonts w:ascii="Sassoon Penpals Joined" w:hAnsi="Sassoon Penpals Joined"/>
                <w:color w:val="000000" w:themeColor="text1"/>
              </w:rPr>
              <w:t xml:space="preserve"> curiosity and creative thinkers</w:t>
            </w:r>
          </w:p>
        </w:tc>
        <w:tc>
          <w:tcPr>
            <w:tcW w:w="5386" w:type="dxa"/>
            <w:shd w:val="clear" w:color="auto" w:fill="EAC4FD"/>
          </w:tcPr>
          <w:p w14:paraId="6CAF3EA7" w14:textId="61A99008" w:rsidR="006846AA" w:rsidRPr="00AD0B1F" w:rsidRDefault="006846AA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AD0B1F">
              <w:rPr>
                <w:rFonts w:ascii="Sassoon Penpals Joined" w:hAnsi="Sassoon Penpals Joined"/>
                <w:color w:val="000000" w:themeColor="text1"/>
              </w:rPr>
              <w:t xml:space="preserve">…is broad, balanced and has clear progression in knowledge and </w:t>
            </w:r>
            <w:r w:rsidRPr="00AD0B1F">
              <w:rPr>
                <w:rFonts w:ascii="Sassoon Penpals Joined" w:hAnsi="Sassoon Penpals Joined"/>
                <w:b/>
                <w:bCs/>
                <w:color w:val="000000" w:themeColor="text1"/>
              </w:rPr>
              <w:t>SKILLS</w:t>
            </w:r>
          </w:p>
        </w:tc>
      </w:tr>
      <w:tr w:rsidR="00E9179E" w:rsidRPr="00D72D63" w14:paraId="0A32A330" w14:textId="77777777" w:rsidTr="006001BD">
        <w:trPr>
          <w:trHeight w:val="3556"/>
        </w:trPr>
        <w:tc>
          <w:tcPr>
            <w:tcW w:w="2830" w:type="dxa"/>
            <w:vMerge/>
          </w:tcPr>
          <w:p w14:paraId="54605A2D" w14:textId="77777777" w:rsidR="006846AA" w:rsidRPr="00D72D63" w:rsidRDefault="006846AA" w:rsidP="006001BD">
            <w:pPr>
              <w:rPr>
                <w:rFonts w:ascii="Sassoon Penpals Joined" w:hAnsi="Sassoon Penpals Joined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9994061" w14:textId="6E1E1B62" w:rsidR="00E83AA7" w:rsidRPr="003C5D15" w:rsidRDefault="00E83AA7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3C5D15">
              <w:rPr>
                <w:rFonts w:ascii="Sassoon Penpals Joined" w:hAnsi="Sassoon Penpals Joined"/>
                <w:color w:val="000000" w:themeColor="text1"/>
              </w:rPr>
              <w:t>Knowledge Organisers make clear links to locality and the wider world.</w:t>
            </w:r>
            <w:r w:rsidR="00BE3E46" w:rsidRPr="003C5D15">
              <w:rPr>
                <w:rFonts w:ascii="Sassoon Penpals Joined" w:hAnsi="Sassoon Penpals Joined"/>
                <w:color w:val="000000" w:themeColor="text1"/>
              </w:rPr>
              <w:t xml:space="preserve"> </w:t>
            </w:r>
            <w:r w:rsidR="00BE3E46" w:rsidRPr="003C5D15">
              <w:rPr>
                <w:rFonts w:ascii="Sassoon Penpals Joined" w:hAnsi="Sassoon Penpals Joined"/>
                <w:color w:val="000000" w:themeColor="text1"/>
              </w:rPr>
              <w:t>Promotes open-mindedness and critical thinking through understanding diverse perspectives and global issues.</w:t>
            </w:r>
          </w:p>
          <w:p w14:paraId="64674EA2" w14:textId="77777777" w:rsidR="006846AA" w:rsidRPr="003C5D15" w:rsidRDefault="006846AA" w:rsidP="006001BD">
            <w:pPr>
              <w:rPr>
                <w:rFonts w:ascii="Sassoon Penpals" w:hAnsi="Sassoon Penpals"/>
              </w:rPr>
            </w:pPr>
          </w:p>
          <w:p w14:paraId="4A54B7E2" w14:textId="77777777" w:rsidR="00457825" w:rsidRPr="003C5D15" w:rsidRDefault="00457825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3C5D15">
              <w:rPr>
                <w:rFonts w:ascii="Sassoon Penpals Joined" w:hAnsi="Sassoon Penpals Joined"/>
                <w:color w:val="000000" w:themeColor="text1"/>
              </w:rPr>
              <w:t xml:space="preserve">Children are prepared for the next stage of learning through sequential and coherent curriculum. </w:t>
            </w:r>
          </w:p>
          <w:p w14:paraId="258FA404" w14:textId="77777777" w:rsidR="00E83AA7" w:rsidRPr="003C5D15" w:rsidRDefault="00E83AA7" w:rsidP="006001BD">
            <w:pPr>
              <w:rPr>
                <w:rFonts w:ascii="Sassoon Penpals" w:hAnsi="Sassoon Penpals"/>
              </w:rPr>
            </w:pPr>
          </w:p>
          <w:p w14:paraId="6446ABAE" w14:textId="76BE2B43" w:rsidR="00E83AA7" w:rsidRPr="003C5D15" w:rsidRDefault="00EA5258" w:rsidP="006001BD">
            <w:pPr>
              <w:rPr>
                <w:rFonts w:ascii="Sassoon Penpals" w:hAnsi="Sassoon Penpals"/>
              </w:rPr>
            </w:pPr>
            <w:r w:rsidRPr="003C5D15">
              <w:rPr>
                <w:rFonts w:ascii="Sassoon Penpals" w:hAnsi="Sassoon Penpals"/>
              </w:rPr>
              <w:t xml:space="preserve">Encourages respect for cultures and the environment, </w:t>
            </w:r>
            <w:r w:rsidR="004B763D" w:rsidRPr="003C5D15">
              <w:rPr>
                <w:rFonts w:ascii="Sassoon Penpals" w:hAnsi="Sassoon Penpals"/>
              </w:rPr>
              <w:t>developi</w:t>
            </w:r>
            <w:r w:rsidRPr="003C5D15">
              <w:rPr>
                <w:rFonts w:ascii="Sassoon Penpals" w:hAnsi="Sassoon Penpals"/>
              </w:rPr>
              <w:t>ng empathy and social responsibility.</w:t>
            </w:r>
          </w:p>
          <w:p w14:paraId="0F7045FE" w14:textId="48331B42" w:rsidR="004B763D" w:rsidRPr="003C5D15" w:rsidRDefault="004B763D" w:rsidP="006001BD">
            <w:pPr>
              <w:rPr>
                <w:rFonts w:ascii="Sassoon Penpals" w:hAnsi="Sassoon Penpals"/>
              </w:rPr>
            </w:pPr>
          </w:p>
        </w:tc>
        <w:tc>
          <w:tcPr>
            <w:tcW w:w="4122" w:type="dxa"/>
          </w:tcPr>
          <w:p w14:paraId="74DBDD02" w14:textId="77777777" w:rsidR="006846AA" w:rsidRPr="003C5D15" w:rsidRDefault="00457825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3C5D15">
              <w:rPr>
                <w:rFonts w:ascii="Sassoon Penpals Joined" w:hAnsi="Sassoon Penpals Joined"/>
                <w:color w:val="000000" w:themeColor="text1"/>
              </w:rPr>
              <w:t>Children understand that knowledge and skills consistently applicable to their understanding of the world around them.</w:t>
            </w:r>
          </w:p>
          <w:p w14:paraId="5D36674B" w14:textId="77777777" w:rsidR="006A61C6" w:rsidRPr="003C5D15" w:rsidRDefault="006A61C6" w:rsidP="006001BD">
            <w:pPr>
              <w:rPr>
                <w:rFonts w:ascii="Sassoon Penpals Joined" w:hAnsi="Sassoon Penpals Joined"/>
                <w:color w:val="000000" w:themeColor="text1"/>
              </w:rPr>
            </w:pPr>
          </w:p>
          <w:p w14:paraId="256494A8" w14:textId="77777777" w:rsidR="006A61C6" w:rsidRPr="003C5D15" w:rsidRDefault="006A61C6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3C5D15">
              <w:rPr>
                <w:rFonts w:ascii="Sassoon Penpals Joined" w:hAnsi="Sassoon Penpals Joined"/>
                <w:color w:val="000000" w:themeColor="text1"/>
              </w:rPr>
              <w:t>Stimulates curiosity about the world through hands-on learning (fieldwork, map studies, and environmental observation).</w:t>
            </w:r>
          </w:p>
          <w:p w14:paraId="254FA7FF" w14:textId="77777777" w:rsidR="00F50CD6" w:rsidRPr="003C5D15" w:rsidRDefault="00F50CD6" w:rsidP="006001BD">
            <w:pPr>
              <w:rPr>
                <w:rFonts w:ascii="Sassoon Penpals Joined" w:hAnsi="Sassoon Penpals Joined"/>
                <w:color w:val="000000" w:themeColor="text1"/>
              </w:rPr>
            </w:pPr>
          </w:p>
          <w:p w14:paraId="6139EC5A" w14:textId="287A0881" w:rsidR="00F50CD6" w:rsidRPr="003C5D15" w:rsidRDefault="00F50CD6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3C5D15">
              <w:rPr>
                <w:rFonts w:ascii="Sassoon Penpals Joined" w:hAnsi="Sassoon Penpals Joined"/>
                <w:color w:val="000000" w:themeColor="text1"/>
              </w:rPr>
              <w:t>Encourages creative thinking to address global issues like climate change, urbanization, and conservation.</w:t>
            </w:r>
          </w:p>
        </w:tc>
        <w:tc>
          <w:tcPr>
            <w:tcW w:w="5386" w:type="dxa"/>
          </w:tcPr>
          <w:p w14:paraId="2A1C46D7" w14:textId="77777777" w:rsidR="00457825" w:rsidRPr="003C5D15" w:rsidRDefault="00457825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3C5D15">
              <w:rPr>
                <w:rFonts w:ascii="Sassoon Penpals Joined" w:hAnsi="Sassoon Penpals Joined"/>
                <w:color w:val="000000" w:themeColor="text1"/>
              </w:rPr>
              <w:t xml:space="preserve">Knowledge Organisers provide graphic representations of the key knowledge, vocabulary and images required to form a scheme of learning. </w:t>
            </w:r>
          </w:p>
          <w:p w14:paraId="19D6796E" w14:textId="77777777" w:rsidR="00457825" w:rsidRPr="003C5D15" w:rsidRDefault="00457825" w:rsidP="006001BD">
            <w:pPr>
              <w:rPr>
                <w:rFonts w:ascii="Sassoon Penpals Joined" w:hAnsi="Sassoon Penpals Joined"/>
                <w:color w:val="000000" w:themeColor="text1"/>
              </w:rPr>
            </w:pPr>
          </w:p>
          <w:p w14:paraId="6D10CC87" w14:textId="77777777" w:rsidR="009B601D" w:rsidRPr="003C5D15" w:rsidRDefault="00457825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3C5D15">
              <w:rPr>
                <w:rFonts w:ascii="Sassoon Penpals Joined" w:hAnsi="Sassoon Penpals Joined"/>
                <w:color w:val="000000" w:themeColor="text1"/>
              </w:rPr>
              <w:t>Learning through three key strands of study: geographical skills and fieldwork, global and human/physical geography.</w:t>
            </w:r>
          </w:p>
          <w:p w14:paraId="201EB000" w14:textId="77777777" w:rsidR="00695246" w:rsidRPr="003C5D15" w:rsidRDefault="00695246" w:rsidP="006001BD">
            <w:pPr>
              <w:rPr>
                <w:rFonts w:ascii="Sassoon Penpals Joined" w:hAnsi="Sassoon Penpals Joined"/>
                <w:color w:val="000000" w:themeColor="text1"/>
              </w:rPr>
            </w:pPr>
          </w:p>
          <w:p w14:paraId="068ABF4F" w14:textId="77777777" w:rsidR="00695246" w:rsidRPr="003C5D15" w:rsidRDefault="00695246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3C5D15">
              <w:rPr>
                <w:rFonts w:ascii="Sassoon Penpals Joined" w:hAnsi="Sassoon Penpals Joined"/>
                <w:color w:val="000000" w:themeColor="text1"/>
              </w:rPr>
              <w:t>Integrates theory with practical skills, such as map reading, fieldwork, and data analysis, allowing students to apply knowledge.</w:t>
            </w:r>
          </w:p>
          <w:p w14:paraId="29477636" w14:textId="77777777" w:rsidR="00695246" w:rsidRPr="003C5D15" w:rsidRDefault="00695246" w:rsidP="006001BD">
            <w:pPr>
              <w:rPr>
                <w:rFonts w:ascii="Sassoon Penpals Joined" w:hAnsi="Sassoon Penpals Joined"/>
                <w:color w:val="000000" w:themeColor="text1"/>
              </w:rPr>
            </w:pPr>
          </w:p>
          <w:p w14:paraId="062D12B0" w14:textId="63687848" w:rsidR="00695246" w:rsidRPr="003C5D15" w:rsidRDefault="00695246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3C5D15">
              <w:rPr>
                <w:rFonts w:ascii="Sassoon Penpals Joined" w:hAnsi="Sassoon Penpals Joined"/>
                <w:color w:val="000000" w:themeColor="text1"/>
              </w:rPr>
              <w:t>Develops complexity over time, advancing from basic geographical concepts in early years to more detailed exploration of global systems, places, and environments in later years.</w:t>
            </w:r>
          </w:p>
        </w:tc>
      </w:tr>
      <w:tr w:rsidR="00E9179E" w:rsidRPr="00D72D63" w14:paraId="2C44F893" w14:textId="77777777" w:rsidTr="006001BD">
        <w:tc>
          <w:tcPr>
            <w:tcW w:w="2830" w:type="dxa"/>
            <w:shd w:val="clear" w:color="auto" w:fill="EAC4FD"/>
          </w:tcPr>
          <w:p w14:paraId="11E77F4D" w14:textId="035AEFF4" w:rsidR="00D72D63" w:rsidRPr="00AD0B1F" w:rsidRDefault="00D72D63" w:rsidP="006001BD">
            <w:pPr>
              <w:rPr>
                <w:rFonts w:ascii="Sassoon Penpals Joined" w:hAnsi="Sassoon Penpals Joined"/>
              </w:rPr>
            </w:pPr>
            <w:r w:rsidRPr="00AD0B1F">
              <w:rPr>
                <w:rFonts w:ascii="Sassoon Penpals Joined" w:hAnsi="Sassoon Penpals Joined"/>
              </w:rPr>
              <w:t xml:space="preserve">…is filled with rich </w:t>
            </w:r>
            <w:r w:rsidRPr="00E9179E">
              <w:rPr>
                <w:rFonts w:ascii="Sassoon Penpals Joined" w:hAnsi="Sassoon Penpals Joined"/>
                <w:b/>
                <w:bCs/>
                <w:color w:val="000000" w:themeColor="text1"/>
              </w:rPr>
              <w:t>PURPOSEFUL</w:t>
            </w:r>
            <w:r w:rsidRPr="00AD0B1F">
              <w:rPr>
                <w:rFonts w:ascii="Sassoon Penpals Joined" w:hAnsi="Sassoon Penpals Joined"/>
                <w:color w:val="7030A0"/>
              </w:rPr>
              <w:t xml:space="preserve"> </w:t>
            </w:r>
            <w:r w:rsidRPr="00AD0B1F">
              <w:rPr>
                <w:rFonts w:ascii="Sassoon Penpals Joined" w:hAnsi="Sassoon Penpals Joined"/>
              </w:rPr>
              <w:t>first-hand experiences, using experts beyond the classroom</w:t>
            </w:r>
          </w:p>
        </w:tc>
        <w:tc>
          <w:tcPr>
            <w:tcW w:w="3686" w:type="dxa"/>
            <w:shd w:val="clear" w:color="auto" w:fill="EAC4FD"/>
          </w:tcPr>
          <w:p w14:paraId="790B676A" w14:textId="2AEA1238" w:rsidR="00D72D63" w:rsidRPr="00AD0B1F" w:rsidRDefault="00D72D63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AD0B1F">
              <w:rPr>
                <w:rFonts w:ascii="Sassoon Penpals Joined" w:hAnsi="Sassoon Penpals Joined"/>
                <w:color w:val="000000" w:themeColor="text1"/>
              </w:rPr>
              <w:t xml:space="preserve">…develops </w:t>
            </w:r>
            <w:r w:rsidRPr="00AD0B1F">
              <w:rPr>
                <w:rFonts w:ascii="Sassoon Penpals Joined" w:hAnsi="Sassoon Penpals Joined"/>
                <w:b/>
                <w:bCs/>
                <w:color w:val="000000" w:themeColor="text1"/>
              </w:rPr>
              <w:t>INDEPENDENCE</w:t>
            </w:r>
            <w:r w:rsidRPr="00AD0B1F">
              <w:rPr>
                <w:rFonts w:ascii="Sassoon Penpals Joined" w:hAnsi="Sassoon Penpals Joined"/>
                <w:color w:val="000000" w:themeColor="text1"/>
              </w:rPr>
              <w:t xml:space="preserve"> resilience and perseverance to always be our best</w:t>
            </w:r>
          </w:p>
        </w:tc>
        <w:tc>
          <w:tcPr>
            <w:tcW w:w="4122" w:type="dxa"/>
            <w:shd w:val="clear" w:color="auto" w:fill="EAC4FD"/>
          </w:tcPr>
          <w:p w14:paraId="458B416C" w14:textId="6601D792" w:rsidR="00D72D63" w:rsidRPr="00AD0B1F" w:rsidRDefault="00D72D63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AD0B1F">
              <w:rPr>
                <w:rFonts w:ascii="Sassoon Penpals Joined" w:hAnsi="Sassoon Penpals Joined"/>
                <w:color w:val="000000" w:themeColor="text1"/>
              </w:rPr>
              <w:t xml:space="preserve">…is flexible and </w:t>
            </w:r>
            <w:r w:rsidRPr="00AD0B1F">
              <w:rPr>
                <w:rFonts w:ascii="Sassoon Penpals Joined" w:hAnsi="Sassoon Penpals Joined"/>
                <w:b/>
                <w:bCs/>
                <w:color w:val="000000" w:themeColor="text1"/>
              </w:rPr>
              <w:t>RESPONSIVE</w:t>
            </w:r>
            <w:r w:rsidRPr="00AD0B1F">
              <w:rPr>
                <w:rFonts w:ascii="Sassoon Penpals Joined" w:hAnsi="Sassoon Penpals Joined"/>
                <w:color w:val="000000" w:themeColor="text1"/>
              </w:rPr>
              <w:t xml:space="preserve"> to individual needs and interests</w:t>
            </w:r>
          </w:p>
        </w:tc>
        <w:tc>
          <w:tcPr>
            <w:tcW w:w="5386" w:type="dxa"/>
            <w:shd w:val="clear" w:color="auto" w:fill="EAC4FD"/>
          </w:tcPr>
          <w:p w14:paraId="0A59A614" w14:textId="07F121E5" w:rsidR="00D72D63" w:rsidRPr="00AD0B1F" w:rsidRDefault="00D72D63" w:rsidP="006001BD">
            <w:pPr>
              <w:rPr>
                <w:rFonts w:ascii="Sassoon Penpals Joined" w:hAnsi="Sassoon Penpals Joined"/>
                <w:color w:val="000000" w:themeColor="text1"/>
              </w:rPr>
            </w:pPr>
            <w:r w:rsidRPr="00AD0B1F">
              <w:rPr>
                <w:rFonts w:ascii="Sassoon Penpals Joined" w:hAnsi="Sassoon Penpals Joined"/>
                <w:color w:val="000000" w:themeColor="text1"/>
              </w:rPr>
              <w:t>…</w:t>
            </w:r>
            <w:r w:rsidRPr="00AD0B1F">
              <w:rPr>
                <w:rFonts w:ascii="Sassoon Penpals Joined" w:hAnsi="Sassoon Penpals Joined"/>
                <w:b/>
                <w:bCs/>
                <w:color w:val="000000" w:themeColor="text1"/>
              </w:rPr>
              <w:t>EMBRACE</w:t>
            </w:r>
            <w:r w:rsidRPr="00AD0B1F">
              <w:rPr>
                <w:rFonts w:ascii="Sassoon Penpals Joined" w:hAnsi="Sassoon Penpals Joined"/>
                <w:color w:val="000000" w:themeColor="text1"/>
              </w:rPr>
              <w:t xml:space="preserve"> children’s knowledge of the world we live in, cultures and our diverse community</w:t>
            </w:r>
          </w:p>
        </w:tc>
      </w:tr>
      <w:tr w:rsidR="00E9179E" w:rsidRPr="00B55AEF" w14:paraId="6C76A20A" w14:textId="77777777" w:rsidTr="006001BD">
        <w:tc>
          <w:tcPr>
            <w:tcW w:w="2830" w:type="dxa"/>
          </w:tcPr>
          <w:p w14:paraId="13E5A735" w14:textId="0F2E8741" w:rsidR="00457825" w:rsidRPr="00B55AEF" w:rsidRDefault="00457825" w:rsidP="006001BD">
            <w:pPr>
              <w:rPr>
                <w:rFonts w:ascii="Sassoon Penpals" w:eastAsia="Sassoon Penpals" w:hAnsi="Sassoon Penpals" w:cs="Sassoon Penpals"/>
              </w:rPr>
            </w:pPr>
            <w:r w:rsidRPr="00B55AEF">
              <w:rPr>
                <w:rFonts w:ascii="Sassoon Penpals Joined" w:hAnsi="Sassoon Penpals Joined"/>
              </w:rPr>
              <w:t xml:space="preserve">Local enrichment opportunities deepen children’s learning through fieldwork and an </w:t>
            </w:r>
            <w:r w:rsidRPr="00B55AEF">
              <w:rPr>
                <w:rFonts w:ascii="Sassoon Penpals" w:eastAsia="Sassoon Penpals" w:hAnsi="Sassoon Penpals" w:cs="Sassoon Penpals"/>
              </w:rPr>
              <w:t>experience in alternative landscapes.</w:t>
            </w:r>
          </w:p>
          <w:p w14:paraId="6C4C6814" w14:textId="77777777" w:rsidR="00457825" w:rsidRPr="00B55AEF" w:rsidRDefault="00457825" w:rsidP="006001BD">
            <w:pPr>
              <w:rPr>
                <w:rFonts w:ascii="Sassoon Penpals Joined" w:hAnsi="Sassoon Penpals Joined"/>
              </w:rPr>
            </w:pPr>
          </w:p>
          <w:p w14:paraId="289FA7EF" w14:textId="070774E6" w:rsidR="00457825" w:rsidRPr="00B55AEF" w:rsidRDefault="00457825" w:rsidP="006001BD">
            <w:pPr>
              <w:rPr>
                <w:rFonts w:ascii="Sassoon Penpals Joined" w:hAnsi="Sassoon Penpals Joined"/>
              </w:rPr>
            </w:pPr>
            <w:r w:rsidRPr="00B55AEF">
              <w:rPr>
                <w:rFonts w:ascii="Sassoon Penpals" w:eastAsia="Sassoon Penpals" w:hAnsi="Sassoon Penpals" w:cs="Sassoon Penpals"/>
              </w:rPr>
              <w:t xml:space="preserve">Children </w:t>
            </w:r>
            <w:proofErr w:type="gramStart"/>
            <w:r w:rsidRPr="00B55AEF">
              <w:rPr>
                <w:rFonts w:ascii="Sassoon Penpals" w:eastAsia="Sassoon Penpals" w:hAnsi="Sassoon Penpals" w:cs="Sassoon Penpals"/>
              </w:rPr>
              <w:t>have the opportunity to</w:t>
            </w:r>
            <w:proofErr w:type="gramEnd"/>
            <w:r w:rsidRPr="00B55AEF">
              <w:rPr>
                <w:rFonts w:ascii="Sassoon Penpals" w:eastAsia="Sassoon Penpals" w:hAnsi="Sassoon Penpals" w:cs="Sassoon Penpals"/>
              </w:rPr>
              <w:t xml:space="preserve"> use relevant equipment to measure, record and present human and physical features.</w:t>
            </w:r>
          </w:p>
        </w:tc>
        <w:tc>
          <w:tcPr>
            <w:tcW w:w="3686" w:type="dxa"/>
          </w:tcPr>
          <w:p w14:paraId="62CBEE66" w14:textId="5B1DBA2A" w:rsidR="00457825" w:rsidRPr="00B55AEF" w:rsidRDefault="00457825" w:rsidP="006001BD">
            <w:pPr>
              <w:rPr>
                <w:rFonts w:ascii="Sassoon Penpals Joined" w:hAnsi="Sassoon Penpals Joined"/>
              </w:rPr>
            </w:pPr>
            <w:r w:rsidRPr="00B55AEF">
              <w:rPr>
                <w:rFonts w:ascii="Sassoon Penpals Joined" w:hAnsi="Sassoon Penpals Joined"/>
              </w:rPr>
              <w:t xml:space="preserve">Retrieval activities develop independent learners by supporting the development of their long-term memory. </w:t>
            </w:r>
          </w:p>
          <w:p w14:paraId="448598BE" w14:textId="77777777" w:rsidR="00457825" w:rsidRPr="00B55AEF" w:rsidRDefault="00457825" w:rsidP="006001BD">
            <w:pPr>
              <w:rPr>
                <w:rFonts w:ascii="Sassoon Penpals Joined" w:hAnsi="Sassoon Penpals Joined"/>
              </w:rPr>
            </w:pPr>
          </w:p>
          <w:p w14:paraId="54419B1F" w14:textId="0B01AFEB" w:rsidR="00457825" w:rsidRPr="00B55AEF" w:rsidRDefault="00457825" w:rsidP="006001BD">
            <w:pPr>
              <w:pStyle w:val="ColorfulList-Accent11"/>
              <w:spacing w:before="2" w:after="2"/>
              <w:ind w:left="0"/>
              <w:rPr>
                <w:rFonts w:ascii="Sassoon Penpals" w:eastAsia="Sassoon Penpals" w:hAnsi="Sassoon Penpals" w:cs="Sassoon Penpals"/>
              </w:rPr>
            </w:pPr>
            <w:proofErr w:type="gramStart"/>
            <w:r w:rsidRPr="00B55AEF">
              <w:rPr>
                <w:rFonts w:ascii="Sassoon Penpals" w:eastAsia="Sassoon Penpals" w:hAnsi="Sassoon Penpals" w:cs="Sassoon Penpals"/>
              </w:rPr>
              <w:t>Through the use of</w:t>
            </w:r>
            <w:proofErr w:type="gramEnd"/>
            <w:r w:rsidRPr="00B55AEF">
              <w:rPr>
                <w:rFonts w:ascii="Sassoon Penpals" w:eastAsia="Sassoon Penpals" w:hAnsi="Sassoon Penpals" w:cs="Sassoon Penpals"/>
              </w:rPr>
              <w:t xml:space="preserve"> a range of tasks children develop perseverance in their learning.</w:t>
            </w:r>
          </w:p>
          <w:p w14:paraId="671EE88E" w14:textId="77777777" w:rsidR="00457825" w:rsidRPr="00B55AEF" w:rsidRDefault="00457825" w:rsidP="006001BD">
            <w:pPr>
              <w:rPr>
                <w:rFonts w:ascii="Sassoon Penpals Joined" w:hAnsi="Sassoon Penpals Joined"/>
              </w:rPr>
            </w:pPr>
          </w:p>
          <w:p w14:paraId="0FFA537E" w14:textId="4D698B04" w:rsidR="00B55AEF" w:rsidRPr="00B55AEF" w:rsidRDefault="00B55AEF" w:rsidP="006001BD">
            <w:pPr>
              <w:rPr>
                <w:rFonts w:ascii="Sassoon Penpals Joined" w:hAnsi="Sassoon Penpals Joined"/>
              </w:rPr>
            </w:pPr>
            <w:r w:rsidRPr="00B55AEF">
              <w:rPr>
                <w:rFonts w:ascii="Sassoon Penpals Joined" w:hAnsi="Sassoon Penpals Joined"/>
              </w:rPr>
              <w:t>Encourages independent research and exploration, enabling students to take ownership of their learning about different regions and cultures.</w:t>
            </w:r>
          </w:p>
        </w:tc>
        <w:tc>
          <w:tcPr>
            <w:tcW w:w="4122" w:type="dxa"/>
          </w:tcPr>
          <w:p w14:paraId="430DA9C0" w14:textId="74FFADE5" w:rsidR="00457825" w:rsidRPr="00B55AEF" w:rsidRDefault="00457825" w:rsidP="006001BD">
            <w:pPr>
              <w:rPr>
                <w:rFonts w:ascii="Sassoon Penpals" w:hAnsi="Sassoon Penpals"/>
                <w:color w:val="000000"/>
              </w:rPr>
            </w:pPr>
            <w:r w:rsidRPr="00B55AEF">
              <w:rPr>
                <w:rFonts w:ascii="Sassoon Penpals" w:hAnsi="Sassoon Penpals"/>
                <w:color w:val="000000"/>
              </w:rPr>
              <w:t>New learning is presented in small steps with clear explanations and narratives from the teacher.</w:t>
            </w:r>
          </w:p>
          <w:p w14:paraId="0FBF2CA5" w14:textId="3420728F" w:rsidR="00457825" w:rsidRPr="00B55AEF" w:rsidRDefault="00457825" w:rsidP="006001BD">
            <w:pPr>
              <w:rPr>
                <w:rFonts w:ascii="Sassoon Penpals" w:hAnsi="Sassoon Penpals"/>
                <w:color w:val="000000"/>
              </w:rPr>
            </w:pPr>
          </w:p>
          <w:p w14:paraId="7C7EC78B" w14:textId="77777777" w:rsidR="00457825" w:rsidRDefault="00457825" w:rsidP="006001BD">
            <w:pPr>
              <w:rPr>
                <w:rFonts w:ascii="Sassoon Penpals" w:eastAsia="Sassoon Penpals" w:hAnsi="Sassoon Penpals" w:cs="Sassoon Penpals"/>
              </w:rPr>
            </w:pPr>
            <w:r w:rsidRPr="00B55AEF">
              <w:rPr>
                <w:rFonts w:ascii="Sassoon Penpals" w:eastAsia="Sassoon Penpals" w:hAnsi="Sassoon Penpals" w:cs="Sassoon Penpals"/>
              </w:rPr>
              <w:t>Modelling and guided practise scaffold pupils learning before moving into guided practise to ensure the key knowledge is embedded.</w:t>
            </w:r>
          </w:p>
          <w:p w14:paraId="7A616FA9" w14:textId="77777777" w:rsidR="00AD0B1F" w:rsidRDefault="00AD0B1F" w:rsidP="006001BD">
            <w:pPr>
              <w:rPr>
                <w:rFonts w:ascii="Sassoon Penpals" w:eastAsia="Sassoon Penpals" w:hAnsi="Sassoon Penpals" w:cs="Sassoon Penpals"/>
              </w:rPr>
            </w:pPr>
          </w:p>
          <w:p w14:paraId="7C8AA7B5" w14:textId="77FA5DCD" w:rsidR="00AD0B1F" w:rsidRDefault="00AD0B1F" w:rsidP="006001BD">
            <w:pPr>
              <w:rPr>
                <w:rFonts w:ascii="Sassoon Penpals" w:eastAsia="Sassoon Penpals" w:hAnsi="Sassoon Penpals" w:cs="Sassoon Penpals"/>
              </w:rPr>
            </w:pPr>
            <w:r w:rsidRPr="00AD0B1F">
              <w:rPr>
                <w:rFonts w:ascii="Sassoon Penpals" w:eastAsia="Sassoon Penpals" w:hAnsi="Sassoon Penpals" w:cs="Sassoon Penpals"/>
              </w:rPr>
              <w:t>Adapts to different learning styles and abilities, with flexible methods such as visual aids (maps, diagrams), practical activities (fieldwork), and discussions.</w:t>
            </w:r>
          </w:p>
          <w:p w14:paraId="1161D02F" w14:textId="1920BB04" w:rsidR="00457825" w:rsidRPr="006001BD" w:rsidRDefault="00F5600F" w:rsidP="006001BD">
            <w:pPr>
              <w:rPr>
                <w:rFonts w:ascii="Sassoon Penpals" w:eastAsia="Sassoon Penpals" w:hAnsi="Sassoon Penpals" w:cs="Sassoon Penpals"/>
              </w:rPr>
            </w:pPr>
            <w:r w:rsidRPr="00F5600F">
              <w:rPr>
                <w:rFonts w:ascii="Sassoon Penpals" w:eastAsia="Sassoon Penpals" w:hAnsi="Sassoon Penpals" w:cs="Sassoon Penpals"/>
              </w:rPr>
              <w:t>Encourages students to link geography to their own experiences, interests, or backgrounds, making learning relevant and engaging.</w:t>
            </w:r>
          </w:p>
        </w:tc>
        <w:tc>
          <w:tcPr>
            <w:tcW w:w="5386" w:type="dxa"/>
          </w:tcPr>
          <w:p w14:paraId="4BF91C0A" w14:textId="038042D7" w:rsidR="00457825" w:rsidRDefault="0088418F" w:rsidP="006001BD">
            <w:pPr>
              <w:rPr>
                <w:rFonts w:ascii="Sassoon Penpals Joined" w:hAnsi="Sassoon Penpals Joined"/>
              </w:rPr>
            </w:pPr>
            <w:r w:rsidRPr="0088418F">
              <w:rPr>
                <w:rFonts w:ascii="Sassoon Penpals Joined" w:hAnsi="Sassoon Penpals Joined"/>
              </w:rPr>
              <w:t>Broadens understanding of global diversity by exploring different cultural practices, traditions, and ways of life, fostering respect and inclusion.</w:t>
            </w:r>
          </w:p>
          <w:p w14:paraId="1BB29830" w14:textId="77777777" w:rsidR="0088418F" w:rsidRPr="00B55AEF" w:rsidRDefault="0088418F" w:rsidP="006001BD">
            <w:pPr>
              <w:rPr>
                <w:rFonts w:ascii="Sassoon Penpals Joined" w:hAnsi="Sassoon Penpals Joined"/>
              </w:rPr>
            </w:pPr>
          </w:p>
          <w:p w14:paraId="2EB5840D" w14:textId="77777777" w:rsidR="00457825" w:rsidRPr="00B55AEF" w:rsidRDefault="00457825" w:rsidP="006001BD">
            <w:pPr>
              <w:rPr>
                <w:rFonts w:ascii="Sassoon Penpals" w:eastAsia="Sassoon Penpals" w:hAnsi="Sassoon Penpals" w:cs="Sassoon Penpals"/>
              </w:rPr>
            </w:pPr>
            <w:r w:rsidRPr="00B55AEF">
              <w:rPr>
                <w:rFonts w:ascii="Sassoon Penpals" w:eastAsia="Sassoon Penpals" w:hAnsi="Sassoon Penpals" w:cs="Sassoon Penpals"/>
              </w:rPr>
              <w:t xml:space="preserve">Geography concepts </w:t>
            </w:r>
            <w:proofErr w:type="gramStart"/>
            <w:r w:rsidRPr="00B55AEF">
              <w:rPr>
                <w:rFonts w:ascii="Sassoon Penpals" w:eastAsia="Sassoon Penpals" w:hAnsi="Sassoon Penpals" w:cs="Sassoon Penpals"/>
              </w:rPr>
              <w:t>contributes</w:t>
            </w:r>
            <w:proofErr w:type="gramEnd"/>
            <w:r w:rsidRPr="00B55AEF">
              <w:rPr>
                <w:rFonts w:ascii="Sassoon Penpals" w:eastAsia="Sassoon Penpals" w:hAnsi="Sassoon Penpals" w:cs="Sassoon Penpals"/>
              </w:rPr>
              <w:t xml:space="preserve"> towards children’s understanding of the wider world, the impact humans can have and appreciation for a range of cultures.</w:t>
            </w:r>
          </w:p>
          <w:p w14:paraId="5B1C7904" w14:textId="77777777" w:rsidR="00457825" w:rsidRDefault="00457825" w:rsidP="006001BD">
            <w:pPr>
              <w:rPr>
                <w:rFonts w:ascii="Sassoon Penpals Joined" w:hAnsi="Sassoon Penpals Joined"/>
              </w:rPr>
            </w:pPr>
          </w:p>
          <w:p w14:paraId="707C5285" w14:textId="1445A817" w:rsidR="009F6373" w:rsidRPr="00B55AEF" w:rsidRDefault="009F6373" w:rsidP="006001BD">
            <w:pPr>
              <w:rPr>
                <w:rFonts w:ascii="Sassoon Penpals Joined" w:hAnsi="Sassoon Penpals Joined"/>
              </w:rPr>
            </w:pPr>
            <w:r w:rsidRPr="009F6373">
              <w:rPr>
                <w:rFonts w:ascii="Sassoon Penpals Joined" w:hAnsi="Sassoon Penpals Joined"/>
              </w:rPr>
              <w:t>Connects local geography to global issues, encouraging students to reflect on their own place in the world and how communities are interlinked.</w:t>
            </w:r>
          </w:p>
        </w:tc>
      </w:tr>
    </w:tbl>
    <w:p w14:paraId="5F973F29" w14:textId="77777777" w:rsidR="00C31C93" w:rsidRPr="00D72D63" w:rsidRDefault="00C31C93">
      <w:pPr>
        <w:rPr>
          <w:rFonts w:ascii="Sassoon Penpals Joined" w:hAnsi="Sassoon Penpals Joined"/>
          <w:sz w:val="28"/>
          <w:szCs w:val="28"/>
        </w:rPr>
      </w:pPr>
    </w:p>
    <w:sectPr w:rsidR="00C31C93" w:rsidRPr="00D72D63" w:rsidSect="006001B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3293E" w14:textId="77777777" w:rsidR="00B2148E" w:rsidRDefault="00B2148E" w:rsidP="006846AA">
      <w:r>
        <w:separator/>
      </w:r>
    </w:p>
  </w:endnote>
  <w:endnote w:type="continuationSeparator" w:id="0">
    <w:p w14:paraId="7E5AC529" w14:textId="77777777" w:rsidR="00B2148E" w:rsidRDefault="00B2148E" w:rsidP="006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 Penpals Joined">
    <w:panose1 w:val="02000400000000000000"/>
    <w:charset w:val="4D"/>
    <w:family w:val="auto"/>
    <w:notTrueType/>
    <w:pitch w:val="variable"/>
    <w:sig w:usb0="00000007" w:usb1="00000000" w:usb2="00000000" w:usb3="00000000" w:csb0="00000013" w:csb1="00000000"/>
  </w:font>
  <w:font w:name="Sassoon Penpals">
    <w:altName w:val="Calibri"/>
    <w:panose1 w:val="020004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E0591" w14:textId="77777777" w:rsidR="00B2148E" w:rsidRDefault="00B2148E" w:rsidP="006846AA">
      <w:r>
        <w:separator/>
      </w:r>
    </w:p>
  </w:footnote>
  <w:footnote w:type="continuationSeparator" w:id="0">
    <w:p w14:paraId="27E4BDA3" w14:textId="77777777" w:rsidR="00B2148E" w:rsidRDefault="00B2148E" w:rsidP="0068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10FD" w14:textId="1BE98B7F" w:rsidR="006846AA" w:rsidRPr="006846AA" w:rsidRDefault="006846AA" w:rsidP="006846AA">
    <w:pPr>
      <w:pStyle w:val="Header"/>
      <w:jc w:val="center"/>
      <w:rPr>
        <w:rFonts w:ascii="Sassoon Penpals Joined" w:hAnsi="Sassoon Penpals Joined"/>
        <w:sz w:val="32"/>
        <w:szCs w:val="32"/>
      </w:rPr>
    </w:pPr>
    <w:r>
      <w:rPr>
        <w:rFonts w:ascii="Sassoon Penpals Joined" w:hAnsi="Sassoon Penpals Joined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2E2836B6" wp14:editId="62A5514E">
          <wp:simplePos x="0" y="0"/>
          <wp:positionH relativeFrom="column">
            <wp:posOffset>62230</wp:posOffset>
          </wp:positionH>
          <wp:positionV relativeFrom="paragraph">
            <wp:posOffset>-239737</wp:posOffset>
          </wp:positionV>
          <wp:extent cx="496043" cy="633046"/>
          <wp:effectExtent l="0" t="0" r="0" b="2540"/>
          <wp:wrapNone/>
          <wp:docPr id="296272933" name="Picture 29627293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043" cy="633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6AA">
      <w:rPr>
        <w:rFonts w:ascii="Sassoon Penpals Joined" w:hAnsi="Sassoon Penpals Joined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E121C09" wp14:editId="007AAF1D">
          <wp:simplePos x="0" y="0"/>
          <wp:positionH relativeFrom="column">
            <wp:posOffset>8396702</wp:posOffset>
          </wp:positionH>
          <wp:positionV relativeFrom="paragraph">
            <wp:posOffset>-351155</wp:posOffset>
          </wp:positionV>
          <wp:extent cx="559726" cy="748078"/>
          <wp:effectExtent l="0" t="0" r="0" b="1270"/>
          <wp:wrapNone/>
          <wp:docPr id="1760686354" name="Picture 176068635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726" cy="748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6AA">
      <w:rPr>
        <w:rFonts w:ascii="Sassoon Penpals Joined" w:hAnsi="Sassoon Penpals Joined"/>
        <w:sz w:val="32"/>
        <w:szCs w:val="32"/>
      </w:rPr>
      <w:t xml:space="preserve">INSPIRE Curriculum </w:t>
    </w:r>
    <w:r w:rsidR="002F0F4E">
      <w:rPr>
        <w:rFonts w:ascii="Sassoon Penpals Joined" w:hAnsi="Sassoon Penpals Joined"/>
        <w:sz w:val="32"/>
        <w:szCs w:val="32"/>
      </w:rPr>
      <w:t>vision</w:t>
    </w:r>
    <w:r w:rsidRPr="006846AA">
      <w:rPr>
        <w:rFonts w:ascii="Sassoon Penpals Joined" w:hAnsi="Sassoon Penpals Joined"/>
        <w:sz w:val="32"/>
        <w:szCs w:val="32"/>
      </w:rPr>
      <w:t>:</w:t>
    </w:r>
    <w:r>
      <w:rPr>
        <w:rFonts w:ascii="Sassoon Penpals Joined" w:hAnsi="Sassoon Penpals Joined"/>
        <w:sz w:val="32"/>
        <w:szCs w:val="32"/>
      </w:rPr>
      <w:t xml:space="preserve"> </w:t>
    </w:r>
    <w:r w:rsidR="00E83AA7">
      <w:rPr>
        <w:rFonts w:ascii="Sassoon Penpals Joined" w:hAnsi="Sassoon Penpals Joined"/>
        <w:b/>
        <w:bCs/>
        <w:sz w:val="32"/>
        <w:szCs w:val="32"/>
      </w:rPr>
      <w:t>Geography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63"/>
    <w:rsid w:val="000A2B99"/>
    <w:rsid w:val="00250DB2"/>
    <w:rsid w:val="00287C8C"/>
    <w:rsid w:val="00296377"/>
    <w:rsid w:val="002F0F4E"/>
    <w:rsid w:val="003443E1"/>
    <w:rsid w:val="003C5D15"/>
    <w:rsid w:val="00457825"/>
    <w:rsid w:val="004B763D"/>
    <w:rsid w:val="006001BD"/>
    <w:rsid w:val="006846AA"/>
    <w:rsid w:val="00695246"/>
    <w:rsid w:val="006A61C6"/>
    <w:rsid w:val="0087161A"/>
    <w:rsid w:val="0088418F"/>
    <w:rsid w:val="00977400"/>
    <w:rsid w:val="009B601D"/>
    <w:rsid w:val="009F6373"/>
    <w:rsid w:val="00A82DC8"/>
    <w:rsid w:val="00AD0B1F"/>
    <w:rsid w:val="00B2148E"/>
    <w:rsid w:val="00B55AEF"/>
    <w:rsid w:val="00BE3E46"/>
    <w:rsid w:val="00C31C93"/>
    <w:rsid w:val="00C51A4E"/>
    <w:rsid w:val="00D72D63"/>
    <w:rsid w:val="00E83AA7"/>
    <w:rsid w:val="00E9179E"/>
    <w:rsid w:val="00EA5258"/>
    <w:rsid w:val="00F50CD6"/>
    <w:rsid w:val="00F5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22A021"/>
  <w15:chartTrackingRefBased/>
  <w15:docId w15:val="{87917060-7E15-C94B-BB7F-E68659A9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6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6AA"/>
  </w:style>
  <w:style w:type="paragraph" w:styleId="Footer">
    <w:name w:val="footer"/>
    <w:basedOn w:val="Normal"/>
    <w:link w:val="FooterChar"/>
    <w:uiPriority w:val="99"/>
    <w:unhideWhenUsed/>
    <w:rsid w:val="006846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6AA"/>
  </w:style>
  <w:style w:type="paragraph" w:customStyle="1" w:styleId="ColorfulList-Accent11">
    <w:name w:val="Colorful List - Accent 11"/>
    <w:basedOn w:val="Normal"/>
    <w:uiPriority w:val="34"/>
    <w:qFormat/>
    <w:rsid w:val="009B601D"/>
    <w:pPr>
      <w:ind w:left="720"/>
      <w:contextualSpacing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F76B1F4A04E428C9598EC5F5BFFCF" ma:contentTypeVersion="19" ma:contentTypeDescription="Create a new document." ma:contentTypeScope="" ma:versionID="e85625d9494c123bf97f4304b45a58b6">
  <xsd:schema xmlns:xsd="http://www.w3.org/2001/XMLSchema" xmlns:xs="http://www.w3.org/2001/XMLSchema" xmlns:p="http://schemas.microsoft.com/office/2006/metadata/properties" xmlns:ns2="dd469c6f-c13f-4f7e-a574-872364f840a7" xmlns:ns3="c82a2bb0-abcd-42e9-a025-7dfb7b996e9f" targetNamespace="http://schemas.microsoft.com/office/2006/metadata/properties" ma:root="true" ma:fieldsID="742e23277837bd13d7ceebc246519b8f" ns2:_="" ns3:_="">
    <xsd:import namespace="dd469c6f-c13f-4f7e-a574-872364f840a7"/>
    <xsd:import namespace="c82a2bb0-abcd-42e9-a025-7dfb7b996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9c6f-c13f-4f7e-a574-872364f84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a2bb0-abcd-42e9-a025-7dfb7b996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23d7a5-b75b-42f4-9e14-ad43c93d4e5e}" ma:internalName="TaxCatchAll" ma:showField="CatchAllData" ma:web="c82a2bb0-abcd-42e9-a025-7dfb7b996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2a2bb0-abcd-42e9-a025-7dfb7b996e9f" xsi:nil="true"/>
    <lcf76f155ced4ddcb4097134ff3c332f xmlns="dd469c6f-c13f-4f7e-a574-872364f840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1E2A1-527C-4708-BD90-6E557538A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9c6f-c13f-4f7e-a574-872364f840a7"/>
    <ds:schemaRef ds:uri="c82a2bb0-abcd-42e9-a025-7dfb7b996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B32155-4577-4361-B5E9-1E3136B20226}">
  <ds:schemaRefs>
    <ds:schemaRef ds:uri="http://schemas.microsoft.com/office/2006/metadata/properties"/>
    <ds:schemaRef ds:uri="http://schemas.microsoft.com/office/infopath/2007/PartnerControls"/>
    <ds:schemaRef ds:uri="c82a2bb0-abcd-42e9-a025-7dfb7b996e9f"/>
    <ds:schemaRef ds:uri="dd469c6f-c13f-4f7e-a574-872364f840a7"/>
  </ds:schemaRefs>
</ds:datastoreItem>
</file>

<file path=customXml/itemProps3.xml><?xml version="1.0" encoding="utf-8"?>
<ds:datastoreItem xmlns:ds="http://schemas.openxmlformats.org/officeDocument/2006/customXml" ds:itemID="{97F83060-1056-4249-A642-3512B9BE3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Gordon</dc:creator>
  <cp:keywords/>
  <dc:description/>
  <cp:lastModifiedBy>Kieran Hughes</cp:lastModifiedBy>
  <cp:revision>18</cp:revision>
  <dcterms:created xsi:type="dcterms:W3CDTF">2024-09-19T20:41:00Z</dcterms:created>
  <dcterms:modified xsi:type="dcterms:W3CDTF">2024-09-19T21:01:00Z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0x010100800F76B1F4A04E428C9598EC5F5BFFCF</vt:lpwstr>
  </property>
</Properties>
</file>